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A3" w:rsidRPr="004A21BA" w:rsidRDefault="007D7EA3" w:rsidP="007D7EA3">
      <w:pPr>
        <w:pStyle w:val="a0"/>
        <w:spacing w:after="120"/>
        <w:rPr>
          <w:rFonts w:asciiTheme="minorHAnsi" w:hAnsiTheme="minorHAnsi" w:cstheme="minorHAnsi"/>
          <w:color w:val="auto"/>
          <w:lang w:val="en-US"/>
        </w:rPr>
      </w:pPr>
      <w:r w:rsidRPr="004A21BA">
        <w:rPr>
          <w:rFonts w:asciiTheme="minorHAnsi" w:hAnsiTheme="minorHAnsi" w:cstheme="minorHAnsi"/>
          <w:noProof/>
          <w:color w:val="auto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644E9CE" wp14:editId="7CCA8442">
            <wp:simplePos x="0" y="0"/>
            <wp:positionH relativeFrom="column">
              <wp:posOffset>-6985</wp:posOffset>
            </wp:positionH>
            <wp:positionV relativeFrom="paragraph">
              <wp:posOffset>306705</wp:posOffset>
            </wp:positionV>
            <wp:extent cx="2057400" cy="44831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5E5">
        <w:rPr>
          <w:rFonts w:asciiTheme="minorHAnsi" w:hAnsiTheme="minorHAnsi" w:cstheme="minorHAnsi"/>
          <w:color w:val="auto"/>
          <w:lang w:val="en-US"/>
        </w:rPr>
        <w:tab/>
      </w:r>
      <w:r w:rsidR="002325E5">
        <w:rPr>
          <w:rFonts w:asciiTheme="minorHAnsi" w:hAnsiTheme="minorHAnsi" w:cstheme="minorHAnsi"/>
          <w:color w:val="auto"/>
          <w:lang w:val="en-US"/>
        </w:rPr>
        <w:tab/>
      </w:r>
      <w:r w:rsidR="002325E5">
        <w:rPr>
          <w:rFonts w:asciiTheme="minorHAnsi" w:hAnsiTheme="minorHAnsi" w:cstheme="minorHAnsi"/>
          <w:color w:val="auto"/>
          <w:lang w:val="en-US"/>
        </w:rPr>
        <w:tab/>
      </w:r>
      <w:r w:rsidR="002325E5">
        <w:rPr>
          <w:rFonts w:asciiTheme="minorHAnsi" w:hAnsiTheme="minorHAnsi" w:cstheme="minorHAnsi"/>
          <w:color w:val="auto"/>
          <w:lang w:val="en-US"/>
        </w:rPr>
        <w:tab/>
      </w:r>
      <w:r w:rsidR="002325E5">
        <w:rPr>
          <w:rFonts w:asciiTheme="minorHAnsi" w:hAnsiTheme="minorHAnsi" w:cstheme="minorHAnsi"/>
          <w:color w:val="auto"/>
          <w:lang w:val="en-US"/>
        </w:rPr>
        <w:tab/>
      </w:r>
      <w:r w:rsidR="002325E5" w:rsidRPr="00AA5F40">
        <w:rPr>
          <w:rFonts w:ascii="Arial" w:hAnsi="Arial" w:cs="Arial"/>
          <w:noProof/>
          <w:sz w:val="20"/>
          <w:szCs w:val="20"/>
          <w:lang w:eastAsia="ru-RU" w:bidi="ar-SA"/>
        </w:rPr>
        <w:drawing>
          <wp:inline distT="0" distB="0" distL="0" distR="0" wp14:anchorId="7B7430E1" wp14:editId="3384228C">
            <wp:extent cx="886230" cy="955650"/>
            <wp:effectExtent l="0" t="0" r="0" b="0"/>
            <wp:docPr id="1" name="Рисунок 1" descr="cid:image004.jpg@01CEC059.7CC79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4.jpg@01CEC059.7CC795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88" cy="9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10" w:rsidRPr="004A21BA" w:rsidRDefault="00B15B10" w:rsidP="007D7EA3">
      <w:pPr>
        <w:pStyle w:val="af7"/>
        <w:rPr>
          <w:sz w:val="32"/>
        </w:rPr>
      </w:pPr>
      <w:r w:rsidRPr="004A21BA">
        <w:rPr>
          <w:sz w:val="32"/>
        </w:rPr>
        <w:t>ПРЕСС-РЕЛИЗ</w:t>
      </w:r>
    </w:p>
    <w:p w:rsidR="001657F4" w:rsidRDefault="001657F4" w:rsidP="00AA5F40">
      <w:pPr>
        <w:pStyle w:val="a0"/>
        <w:spacing w:after="120" w:line="100" w:lineRule="atLeast"/>
        <w:jc w:val="center"/>
        <w:rPr>
          <w:rFonts w:asciiTheme="minorHAnsi" w:hAnsiTheme="minorHAnsi" w:cstheme="minorHAnsi"/>
          <w:b/>
          <w:color w:val="auto"/>
        </w:rPr>
      </w:pPr>
      <w:r w:rsidRPr="001657F4">
        <w:rPr>
          <w:sz w:val="28"/>
          <w:lang w:eastAsia="ar-SA"/>
        </w:rPr>
        <w:t xml:space="preserve">Компании ЭЛВИС-ПЛЮС и </w:t>
      </w:r>
      <w:proofErr w:type="spellStart"/>
      <w:r w:rsidRPr="001657F4">
        <w:rPr>
          <w:sz w:val="28"/>
          <w:lang w:eastAsia="ar-SA"/>
        </w:rPr>
        <w:t>InfoWatch</w:t>
      </w:r>
      <w:proofErr w:type="spellEnd"/>
      <w:r w:rsidRPr="001657F4">
        <w:rPr>
          <w:sz w:val="28"/>
          <w:lang w:eastAsia="ar-SA"/>
        </w:rPr>
        <w:t xml:space="preserve"> сообщают о завершении очередной поставки решений </w:t>
      </w:r>
      <w:proofErr w:type="spellStart"/>
      <w:r w:rsidRPr="001657F4">
        <w:rPr>
          <w:sz w:val="28"/>
          <w:lang w:eastAsia="ar-SA"/>
        </w:rPr>
        <w:t>InfoWatch</w:t>
      </w:r>
      <w:proofErr w:type="spellEnd"/>
      <w:r w:rsidRPr="001657F4">
        <w:rPr>
          <w:sz w:val="28"/>
          <w:lang w:eastAsia="ar-SA"/>
        </w:rPr>
        <w:t xml:space="preserve"> в ФНС</w:t>
      </w:r>
    </w:p>
    <w:p w:rsidR="001657F4" w:rsidRDefault="001657F4">
      <w:pPr>
        <w:pStyle w:val="a0"/>
        <w:spacing w:after="120" w:line="100" w:lineRule="atLeast"/>
        <w:jc w:val="both"/>
        <w:rPr>
          <w:rFonts w:asciiTheme="minorHAnsi" w:hAnsiTheme="minorHAnsi" w:cstheme="minorHAnsi"/>
          <w:b/>
          <w:color w:val="auto"/>
        </w:rPr>
      </w:pPr>
    </w:p>
    <w:p w:rsidR="00B15B10" w:rsidRPr="00AA5F40" w:rsidRDefault="00B15B1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5F40">
        <w:rPr>
          <w:rFonts w:asciiTheme="minorHAnsi" w:hAnsiTheme="minorHAnsi" w:cstheme="minorHAnsi"/>
          <w:b/>
          <w:color w:val="auto"/>
          <w:sz w:val="22"/>
          <w:szCs w:val="22"/>
        </w:rPr>
        <w:t xml:space="preserve">Москва, </w:t>
      </w:r>
      <w:r w:rsidR="001657F4" w:rsidRPr="00AA5F40">
        <w:rPr>
          <w:rFonts w:asciiTheme="minorHAnsi" w:hAnsiTheme="minorHAnsi" w:cstheme="minorHAnsi"/>
          <w:b/>
          <w:color w:val="auto"/>
          <w:sz w:val="22"/>
          <w:szCs w:val="22"/>
        </w:rPr>
        <w:t>11 ноября</w:t>
      </w:r>
      <w:r w:rsidR="00486E6A" w:rsidRPr="00AA5F4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2013</w:t>
      </w:r>
      <w:r w:rsidRPr="00AA5F4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года.</w:t>
      </w:r>
    </w:p>
    <w:p w:rsidR="001657F4" w:rsidRPr="00AA5F40" w:rsidRDefault="001657F4" w:rsidP="001657F4">
      <w:pPr>
        <w:jc w:val="both"/>
        <w:rPr>
          <w:rFonts w:asciiTheme="minorHAnsi" w:hAnsiTheme="minorHAnsi"/>
        </w:rPr>
      </w:pPr>
      <w:r w:rsidRPr="00AA5F40">
        <w:rPr>
          <w:rFonts w:asciiTheme="minorHAnsi" w:hAnsiTheme="minorHAnsi"/>
        </w:rPr>
        <w:t xml:space="preserve">По результатам открытого аукциона, проведённого в начале августа 2013 года, компания ЭЛВИС-ПЛЮС получила право осуществить поставку решений </w:t>
      </w:r>
      <w:proofErr w:type="spellStart"/>
      <w:r w:rsidRPr="00AA5F40">
        <w:rPr>
          <w:rFonts w:asciiTheme="minorHAnsi" w:hAnsiTheme="minorHAnsi"/>
          <w:lang w:val="en-US"/>
        </w:rPr>
        <w:t>InfoWatch</w:t>
      </w:r>
      <w:proofErr w:type="spellEnd"/>
      <w:r w:rsidRPr="00AA5F40">
        <w:rPr>
          <w:rFonts w:asciiTheme="minorHAnsi" w:hAnsiTheme="minorHAnsi"/>
        </w:rPr>
        <w:t xml:space="preserve"> </w:t>
      </w:r>
      <w:r w:rsidRPr="00AA5F40">
        <w:rPr>
          <w:rFonts w:asciiTheme="minorHAnsi" w:hAnsiTheme="minorHAnsi"/>
          <w:lang w:val="en-US"/>
        </w:rPr>
        <w:t>Traffic</w:t>
      </w:r>
      <w:r w:rsidRPr="00AA5F40">
        <w:rPr>
          <w:rFonts w:asciiTheme="minorHAnsi" w:hAnsiTheme="minorHAnsi"/>
        </w:rPr>
        <w:t xml:space="preserve"> </w:t>
      </w:r>
      <w:r w:rsidRPr="00AA5F40">
        <w:rPr>
          <w:rFonts w:asciiTheme="minorHAnsi" w:hAnsiTheme="minorHAnsi"/>
          <w:lang w:val="en-US"/>
        </w:rPr>
        <w:t>Monitor</w:t>
      </w:r>
      <w:r w:rsidRPr="00AA5F40">
        <w:rPr>
          <w:rFonts w:asciiTheme="minorHAnsi" w:hAnsiTheme="minorHAnsi"/>
        </w:rPr>
        <w:t xml:space="preserve"> </w:t>
      </w:r>
      <w:r w:rsidRPr="00AA5F40">
        <w:rPr>
          <w:rFonts w:asciiTheme="minorHAnsi" w:hAnsiTheme="minorHAnsi"/>
          <w:lang w:val="en-US"/>
        </w:rPr>
        <w:t>Enterprise</w:t>
      </w:r>
      <w:r w:rsidRPr="00AA5F40">
        <w:rPr>
          <w:rFonts w:asciiTheme="minorHAnsi" w:hAnsiTheme="minorHAnsi"/>
        </w:rPr>
        <w:t xml:space="preserve"> в Центральный аппарат Федеральной налоговой службы. В рамках соглашения было поставлено более 300 лицензий </w:t>
      </w:r>
      <w:proofErr w:type="spellStart"/>
      <w:r w:rsidRPr="00AA5F40">
        <w:rPr>
          <w:rFonts w:asciiTheme="minorHAnsi" w:hAnsiTheme="minorHAnsi"/>
        </w:rPr>
        <w:t>InfoWatch</w:t>
      </w:r>
      <w:proofErr w:type="spellEnd"/>
      <w:r w:rsidRPr="00AA5F40">
        <w:rPr>
          <w:rFonts w:asciiTheme="minorHAnsi" w:hAnsiTheme="minorHAnsi"/>
        </w:rPr>
        <w:t xml:space="preserve"> </w:t>
      </w:r>
      <w:proofErr w:type="spellStart"/>
      <w:r w:rsidRPr="00AA5F40">
        <w:rPr>
          <w:rFonts w:asciiTheme="minorHAnsi" w:hAnsiTheme="minorHAnsi"/>
        </w:rPr>
        <w:t>Traffic</w:t>
      </w:r>
      <w:proofErr w:type="spellEnd"/>
      <w:r w:rsidRPr="00AA5F40">
        <w:rPr>
          <w:rFonts w:asciiTheme="minorHAnsi" w:hAnsiTheme="minorHAnsi"/>
        </w:rPr>
        <w:t xml:space="preserve"> </w:t>
      </w:r>
      <w:proofErr w:type="spellStart"/>
      <w:r w:rsidRPr="00AA5F40">
        <w:rPr>
          <w:rFonts w:asciiTheme="minorHAnsi" w:hAnsiTheme="minorHAnsi"/>
        </w:rPr>
        <w:t>Monitor</w:t>
      </w:r>
      <w:proofErr w:type="spellEnd"/>
      <w:r w:rsidRPr="00AA5F40">
        <w:rPr>
          <w:rFonts w:asciiTheme="minorHAnsi" w:hAnsiTheme="minorHAnsi"/>
        </w:rPr>
        <w:t xml:space="preserve"> </w:t>
      </w:r>
      <w:r w:rsidRPr="00AA5F40">
        <w:rPr>
          <w:rFonts w:asciiTheme="minorHAnsi" w:hAnsiTheme="minorHAnsi"/>
          <w:lang w:val="en-US"/>
        </w:rPr>
        <w:t>Enterprise</w:t>
      </w:r>
      <w:r w:rsidRPr="00AA5F40">
        <w:rPr>
          <w:rFonts w:asciiTheme="minorHAnsi" w:hAnsiTheme="minorHAnsi"/>
        </w:rPr>
        <w:t xml:space="preserve">. Данная поставка – небольшая, но важная часть проекта по внедрению продуктов компании </w:t>
      </w:r>
      <w:proofErr w:type="spellStart"/>
      <w:r w:rsidRPr="00AA5F40">
        <w:rPr>
          <w:rFonts w:asciiTheme="minorHAnsi" w:hAnsiTheme="minorHAnsi"/>
        </w:rPr>
        <w:t>InfoWatch</w:t>
      </w:r>
      <w:proofErr w:type="spellEnd"/>
      <w:r w:rsidRPr="00AA5F40">
        <w:rPr>
          <w:rFonts w:asciiTheme="minorHAnsi" w:hAnsiTheme="minorHAnsi"/>
        </w:rPr>
        <w:t xml:space="preserve"> во всей ФНС России.</w:t>
      </w:r>
    </w:p>
    <w:p w:rsidR="001657F4" w:rsidRPr="00AA5F40" w:rsidRDefault="001657F4" w:rsidP="001657F4">
      <w:pPr>
        <w:jc w:val="both"/>
        <w:rPr>
          <w:rFonts w:asciiTheme="minorHAnsi" w:hAnsiTheme="minorHAnsi"/>
        </w:rPr>
      </w:pPr>
      <w:r w:rsidRPr="00AA5F40">
        <w:rPr>
          <w:rFonts w:asciiTheme="minorHAnsi" w:hAnsiTheme="minorHAnsi"/>
        </w:rPr>
        <w:t>Внедрение решений будет осуществляться специалистами Федеральной налоговой службы.</w:t>
      </w:r>
    </w:p>
    <w:p w:rsidR="001657F4" w:rsidRPr="00AA5F40" w:rsidRDefault="001657F4" w:rsidP="001657F4">
      <w:pPr>
        <w:jc w:val="both"/>
        <w:rPr>
          <w:rFonts w:asciiTheme="minorHAnsi" w:hAnsiTheme="minorHAnsi"/>
          <w:b/>
        </w:rPr>
      </w:pPr>
      <w:r w:rsidRPr="00AA5F40">
        <w:rPr>
          <w:rFonts w:asciiTheme="minorHAnsi" w:hAnsiTheme="minorHAnsi"/>
          <w:b/>
        </w:rPr>
        <w:t>Юрий Мухортов, Директор Департамента специальных проекто</w:t>
      </w:r>
      <w:bookmarkStart w:id="0" w:name="_GoBack"/>
      <w:bookmarkEnd w:id="0"/>
      <w:r w:rsidRPr="00AA5F40">
        <w:rPr>
          <w:rFonts w:asciiTheme="minorHAnsi" w:hAnsiTheme="minorHAnsi"/>
          <w:b/>
        </w:rPr>
        <w:t>в ЭЛВИС-ПЛЮС:</w:t>
      </w:r>
    </w:p>
    <w:p w:rsidR="001657F4" w:rsidRPr="00AA5F40" w:rsidRDefault="001657F4" w:rsidP="001657F4">
      <w:pPr>
        <w:jc w:val="both"/>
        <w:rPr>
          <w:rFonts w:asciiTheme="minorHAnsi" w:hAnsiTheme="minorHAnsi"/>
        </w:rPr>
      </w:pPr>
      <w:r w:rsidRPr="00AA5F40">
        <w:rPr>
          <w:rFonts w:asciiTheme="minorHAnsi" w:hAnsiTheme="minorHAnsi"/>
        </w:rPr>
        <w:t xml:space="preserve">«Для ФНС России был выбран не классический подход к обеспечению ИБ — апостериорная защита информации. Его можно охарактеризовать очень просто: «Мы даём тебе права и привилегии, чтобы ты мог комфортно работать. Но если ты решишь нарушить закон, то с вероятностью 99% мы узнаем, что это сделал именно ты». Действует принцип персональной ответственности за свои действия. И для осуществления этого принципа как ничто другое подходят </w:t>
      </w:r>
      <w:r w:rsidRPr="00AA5F40">
        <w:rPr>
          <w:rFonts w:asciiTheme="minorHAnsi" w:hAnsiTheme="minorHAnsi"/>
          <w:lang w:val="en-US"/>
        </w:rPr>
        <w:t>DLP</w:t>
      </w:r>
      <w:r w:rsidRPr="00AA5F40">
        <w:rPr>
          <w:rFonts w:asciiTheme="minorHAnsi" w:hAnsiTheme="minorHAnsi"/>
        </w:rPr>
        <w:t xml:space="preserve">-системы. Решения компании </w:t>
      </w:r>
      <w:proofErr w:type="spellStart"/>
      <w:r w:rsidRPr="00AA5F40">
        <w:rPr>
          <w:rFonts w:asciiTheme="minorHAnsi" w:hAnsiTheme="minorHAnsi"/>
          <w:lang w:val="en-US"/>
        </w:rPr>
        <w:t>InfoWatch</w:t>
      </w:r>
      <w:proofErr w:type="spellEnd"/>
      <w:r w:rsidRPr="00AA5F40">
        <w:rPr>
          <w:rFonts w:asciiTheme="minorHAnsi" w:hAnsiTheme="minorHAnsi"/>
        </w:rPr>
        <w:t xml:space="preserve"> давно зарекомендовали себя на российском рынке как отличное сочетание широких функциональных возможностей и, что немаловажно для госструктур, разумной цены. Мы видим перспективы для дальнейшего внедрения продуктов </w:t>
      </w:r>
      <w:proofErr w:type="spellStart"/>
      <w:r w:rsidRPr="00AA5F40">
        <w:rPr>
          <w:rFonts w:asciiTheme="minorHAnsi" w:hAnsiTheme="minorHAnsi"/>
          <w:lang w:val="en-US"/>
        </w:rPr>
        <w:t>InfoWatch</w:t>
      </w:r>
      <w:proofErr w:type="spellEnd"/>
      <w:r w:rsidRPr="00AA5F40">
        <w:rPr>
          <w:rFonts w:asciiTheme="minorHAnsi" w:hAnsiTheme="minorHAnsi"/>
        </w:rPr>
        <w:t>, как в ФНС России, так и в других государственных структурах».</w:t>
      </w:r>
    </w:p>
    <w:p w:rsidR="001657F4" w:rsidRPr="00AA5F40" w:rsidRDefault="001657F4" w:rsidP="001657F4">
      <w:pPr>
        <w:jc w:val="both"/>
        <w:rPr>
          <w:rFonts w:asciiTheme="minorHAnsi" w:hAnsiTheme="minorHAnsi"/>
          <w:b/>
        </w:rPr>
      </w:pPr>
      <w:r w:rsidRPr="00AA5F40">
        <w:rPr>
          <w:rFonts w:asciiTheme="minorHAnsi" w:hAnsiTheme="minorHAnsi"/>
          <w:b/>
        </w:rPr>
        <w:t xml:space="preserve">Константин Левин, директор по продажам компании </w:t>
      </w:r>
      <w:proofErr w:type="spellStart"/>
      <w:r w:rsidRPr="00AA5F40">
        <w:rPr>
          <w:rFonts w:asciiTheme="minorHAnsi" w:hAnsiTheme="minorHAnsi"/>
          <w:b/>
          <w:lang w:val="en-US"/>
        </w:rPr>
        <w:t>InfoWatch</w:t>
      </w:r>
      <w:proofErr w:type="spellEnd"/>
      <w:r w:rsidRPr="00AA5F40">
        <w:rPr>
          <w:rFonts w:asciiTheme="minorHAnsi" w:hAnsiTheme="minorHAnsi"/>
          <w:b/>
        </w:rPr>
        <w:t xml:space="preserve">: </w:t>
      </w:r>
    </w:p>
    <w:p w:rsidR="001657F4" w:rsidRPr="00AA5F40" w:rsidRDefault="001657F4" w:rsidP="001657F4">
      <w:pPr>
        <w:jc w:val="both"/>
        <w:rPr>
          <w:rFonts w:asciiTheme="minorHAnsi" w:hAnsiTheme="minorHAnsi"/>
        </w:rPr>
      </w:pPr>
      <w:r w:rsidRPr="00AA5F40">
        <w:rPr>
          <w:rFonts w:asciiTheme="minorHAnsi" w:hAnsiTheme="minorHAnsi"/>
        </w:rPr>
        <w:t xml:space="preserve">«Информация, собираемая, обрабатываемая и хранящаяся в ФНС России, попадает под определение налоговой тайны, и потому подлежит защите от разглашения в соответствии с требованиями статьи 102 НК РФ. Поэтому логично, что при создании АИС «Налог-3» ФНС России уделила особое внимание выбору </w:t>
      </w:r>
      <w:proofErr w:type="gramStart"/>
      <w:r w:rsidRPr="00AA5F40">
        <w:rPr>
          <w:rFonts w:asciiTheme="minorHAnsi" w:hAnsiTheme="minorHAnsi"/>
        </w:rPr>
        <w:t>защитного</w:t>
      </w:r>
      <w:proofErr w:type="gramEnd"/>
      <w:r w:rsidRPr="00AA5F40">
        <w:rPr>
          <w:rFonts w:asciiTheme="minorHAnsi" w:hAnsiTheme="minorHAnsi"/>
        </w:rPr>
        <w:t xml:space="preserve"> ПО. Мы сделали все, чтобы </w:t>
      </w:r>
      <w:proofErr w:type="spellStart"/>
      <w:r w:rsidRPr="00AA5F40">
        <w:rPr>
          <w:rFonts w:asciiTheme="minorHAnsi" w:hAnsiTheme="minorHAnsi"/>
        </w:rPr>
        <w:t>InfoWatch</w:t>
      </w:r>
      <w:proofErr w:type="spellEnd"/>
      <w:r w:rsidRPr="00AA5F40">
        <w:rPr>
          <w:rFonts w:asciiTheme="minorHAnsi" w:hAnsiTheme="minorHAnsi"/>
        </w:rPr>
        <w:t xml:space="preserve"> </w:t>
      </w:r>
      <w:proofErr w:type="spellStart"/>
      <w:r w:rsidRPr="00AA5F40">
        <w:rPr>
          <w:rFonts w:asciiTheme="minorHAnsi" w:hAnsiTheme="minorHAnsi"/>
        </w:rPr>
        <w:t>Traffic</w:t>
      </w:r>
      <w:proofErr w:type="spellEnd"/>
      <w:r w:rsidRPr="00AA5F40">
        <w:rPr>
          <w:rFonts w:asciiTheme="minorHAnsi" w:hAnsiTheme="minorHAnsi"/>
        </w:rPr>
        <w:t xml:space="preserve"> </w:t>
      </w:r>
      <w:proofErr w:type="spellStart"/>
      <w:r w:rsidRPr="00AA5F40">
        <w:rPr>
          <w:rFonts w:asciiTheme="minorHAnsi" w:hAnsiTheme="minorHAnsi"/>
        </w:rPr>
        <w:t>Monitor</w:t>
      </w:r>
      <w:proofErr w:type="spellEnd"/>
      <w:r w:rsidRPr="00AA5F40">
        <w:rPr>
          <w:rFonts w:asciiTheme="minorHAnsi" w:hAnsiTheme="minorHAnsi"/>
        </w:rPr>
        <w:t xml:space="preserve"> </w:t>
      </w:r>
      <w:proofErr w:type="spellStart"/>
      <w:r w:rsidRPr="00AA5F40">
        <w:rPr>
          <w:rFonts w:asciiTheme="minorHAnsi" w:hAnsiTheme="minorHAnsi"/>
        </w:rPr>
        <w:t>Enterprise</w:t>
      </w:r>
      <w:proofErr w:type="spellEnd"/>
      <w:r w:rsidRPr="00AA5F40">
        <w:rPr>
          <w:rFonts w:asciiTheme="minorHAnsi" w:hAnsiTheme="minorHAnsi"/>
        </w:rPr>
        <w:t xml:space="preserve"> решал максимальное количество задач, поставленных перед ним в рамках этого проекта. Наш продукт учитывает специфику защищаемой информации и процессов ее обработки, а также обеспечивает безопасное хранение данных так, что в дальнейшем они могут использоваться проведения расследований и сбора доказательной базы. Это знаковый для нас проект, так как то, что в итоге защиту от утечек в АИС «Налог-3» доверили именно DLP-системе </w:t>
      </w:r>
      <w:proofErr w:type="spellStart"/>
      <w:r w:rsidRPr="00AA5F40">
        <w:rPr>
          <w:rFonts w:asciiTheme="minorHAnsi" w:hAnsiTheme="minorHAnsi"/>
        </w:rPr>
        <w:t>InfoWatch</w:t>
      </w:r>
      <w:proofErr w:type="spellEnd"/>
      <w:r w:rsidRPr="00AA5F40">
        <w:rPr>
          <w:rFonts w:asciiTheme="minorHAnsi" w:hAnsiTheme="minorHAnsi"/>
        </w:rPr>
        <w:t>, служит несомненным доказательством ее лидерства на рынке».</w:t>
      </w:r>
    </w:p>
    <w:p w:rsidR="005868E2" w:rsidRPr="00AA5F40" w:rsidRDefault="005868E2" w:rsidP="005868E2">
      <w:pPr>
        <w:pStyle w:val="a0"/>
        <w:spacing w:after="1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5F40">
        <w:rPr>
          <w:rFonts w:asciiTheme="minorHAnsi" w:hAnsiTheme="minorHAnsi" w:cstheme="minorHAnsi"/>
          <w:b/>
          <w:color w:val="auto"/>
          <w:sz w:val="22"/>
          <w:szCs w:val="22"/>
        </w:rPr>
        <w:t>О компании «ЭЛВИС-ПЛЮС»</w:t>
      </w:r>
    </w:p>
    <w:p w:rsidR="005868E2" w:rsidRPr="00AA5F40" w:rsidRDefault="005868E2" w:rsidP="005868E2">
      <w:pPr>
        <w:pStyle w:val="a0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ru-RU" w:bidi="ar-SA"/>
        </w:rPr>
      </w:pPr>
      <w:r w:rsidRPr="00AA5F40">
        <w:rPr>
          <w:rFonts w:asciiTheme="minorHAnsi" w:hAnsiTheme="minorHAnsi" w:cstheme="minorHAnsi"/>
          <w:color w:val="auto"/>
          <w:sz w:val="22"/>
          <w:szCs w:val="22"/>
          <w:lang w:eastAsia="ru-RU" w:bidi="ar-SA"/>
        </w:rPr>
        <w:t xml:space="preserve">Компания ЭЛВИС-ПЛЮС,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</w:t>
      </w:r>
      <w:r w:rsidRPr="00AA5F40">
        <w:rPr>
          <w:rFonts w:asciiTheme="minorHAnsi" w:hAnsiTheme="minorHAnsi" w:cstheme="minorHAnsi"/>
          <w:color w:val="auto"/>
          <w:sz w:val="22"/>
          <w:szCs w:val="22"/>
          <w:lang w:eastAsia="ru-RU" w:bidi="ar-SA"/>
        </w:rPr>
        <w:lastRenderedPageBreak/>
        <w:t>систем, компьютерных сетей и систем информационной безопасности.</w:t>
      </w:r>
    </w:p>
    <w:p w:rsidR="00145FB9" w:rsidRDefault="005868E2" w:rsidP="00AA5F40">
      <w:pPr>
        <w:pStyle w:val="a0"/>
        <w:rPr>
          <w:rStyle w:val="af0"/>
          <w:rFonts w:asciiTheme="minorHAnsi" w:hAnsiTheme="minorHAnsi" w:cstheme="minorHAnsi"/>
        </w:rPr>
      </w:pPr>
      <w:r w:rsidRPr="00145FB9">
        <w:rPr>
          <w:rFonts w:asciiTheme="minorHAnsi" w:hAnsiTheme="minorHAnsi" w:cstheme="minorHAnsi"/>
        </w:rPr>
        <w:t xml:space="preserve">Сайт компании — </w:t>
      </w:r>
      <w:hyperlink r:id="rId10" w:history="1">
        <w:proofErr w:type="spellStart"/>
        <w:r w:rsidRPr="00AA5F40">
          <w:rPr>
            <w:rStyle w:val="af0"/>
            <w:rFonts w:asciiTheme="minorHAnsi" w:hAnsiTheme="minorHAnsi" w:cstheme="minorHAnsi"/>
            <w:lang w:val="en-US"/>
          </w:rPr>
          <w:t>elvis</w:t>
        </w:r>
        <w:proofErr w:type="spellEnd"/>
        <w:r w:rsidRPr="00AA5F40">
          <w:rPr>
            <w:rStyle w:val="af0"/>
            <w:rFonts w:asciiTheme="minorHAnsi" w:hAnsiTheme="minorHAnsi" w:cstheme="minorHAnsi"/>
          </w:rPr>
          <w:t>.</w:t>
        </w:r>
        <w:proofErr w:type="spellStart"/>
        <w:r w:rsidRPr="00AA5F40">
          <w:rPr>
            <w:rStyle w:val="af0"/>
            <w:rFonts w:asciiTheme="minorHAnsi" w:hAnsiTheme="minorHAnsi" w:cstheme="minorHAnsi"/>
            <w:lang w:val="en-US"/>
          </w:rPr>
          <w:t>ru</w:t>
        </w:r>
        <w:proofErr w:type="spellEnd"/>
      </w:hyperlink>
    </w:p>
    <w:p w:rsidR="00145FB9" w:rsidRPr="00AA5F40" w:rsidRDefault="00145FB9" w:rsidP="00AA5F40">
      <w:pPr>
        <w:pStyle w:val="a0"/>
        <w:spacing w:after="120"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5F40">
        <w:rPr>
          <w:rFonts w:asciiTheme="minorHAnsi" w:hAnsiTheme="minorHAnsi" w:cstheme="minorHAnsi"/>
          <w:b/>
          <w:color w:val="auto"/>
          <w:sz w:val="22"/>
          <w:szCs w:val="22"/>
        </w:rPr>
        <w:t xml:space="preserve">О Группе компаний </w:t>
      </w:r>
      <w:proofErr w:type="spellStart"/>
      <w:r w:rsidRPr="00AA5F40">
        <w:rPr>
          <w:rFonts w:asciiTheme="minorHAnsi" w:hAnsiTheme="minorHAnsi" w:cstheme="minorHAnsi"/>
          <w:b/>
          <w:color w:val="auto"/>
          <w:sz w:val="22"/>
          <w:szCs w:val="22"/>
        </w:rPr>
        <w:t>InfoWatch</w:t>
      </w:r>
      <w:proofErr w:type="spellEnd"/>
    </w:p>
    <w:p w:rsidR="00145FB9" w:rsidRPr="00145FB9" w:rsidRDefault="00145FB9" w:rsidP="00145FB9">
      <w:pPr>
        <w:pStyle w:val="a0"/>
        <w:rPr>
          <w:rFonts w:asciiTheme="minorHAnsi" w:hAnsiTheme="minorHAnsi"/>
          <w:sz w:val="22"/>
          <w:szCs w:val="22"/>
        </w:rPr>
      </w:pPr>
      <w:r w:rsidRPr="00145FB9">
        <w:rPr>
          <w:rFonts w:asciiTheme="minorHAnsi" w:hAnsiTheme="minorHAnsi"/>
          <w:sz w:val="22"/>
          <w:szCs w:val="22"/>
        </w:rPr>
        <w:t xml:space="preserve">ГК </w:t>
      </w:r>
      <w:proofErr w:type="spellStart"/>
      <w:r w:rsidRPr="00145FB9">
        <w:rPr>
          <w:rFonts w:asciiTheme="minorHAnsi" w:hAnsiTheme="minorHAnsi"/>
          <w:sz w:val="22"/>
          <w:szCs w:val="22"/>
        </w:rPr>
        <w:t>InfoWatch</w:t>
      </w:r>
      <w:proofErr w:type="spellEnd"/>
      <w:r w:rsidRPr="00145FB9">
        <w:rPr>
          <w:rFonts w:asciiTheme="minorHAnsi" w:hAnsiTheme="minorHAnsi"/>
          <w:sz w:val="22"/>
          <w:szCs w:val="22"/>
        </w:rPr>
        <w:t xml:space="preserve"> объединяет несколько организаций, которые разрабатывают комплексные решения в области информационной безопасности, защиты корпоративной информации на основе собственных технологий лингвистического анализа, а также инструменты для управления </w:t>
      </w:r>
      <w:proofErr w:type="gramStart"/>
      <w:r w:rsidRPr="00145FB9">
        <w:rPr>
          <w:rFonts w:asciiTheme="minorHAnsi" w:hAnsiTheme="minorHAnsi"/>
          <w:sz w:val="22"/>
          <w:szCs w:val="22"/>
        </w:rPr>
        <w:t>бизнес-рисками</w:t>
      </w:r>
      <w:proofErr w:type="gramEnd"/>
      <w:r w:rsidRPr="00145FB9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145FB9">
        <w:rPr>
          <w:rFonts w:asciiTheme="minorHAnsi" w:hAnsiTheme="minorHAnsi"/>
          <w:sz w:val="22"/>
          <w:szCs w:val="22"/>
        </w:rPr>
        <w:t>InfoWatch</w:t>
      </w:r>
      <w:proofErr w:type="spellEnd"/>
      <w:r w:rsidRPr="00145FB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45FB9">
        <w:rPr>
          <w:rFonts w:asciiTheme="minorHAnsi" w:hAnsiTheme="minorHAnsi"/>
          <w:sz w:val="22"/>
          <w:szCs w:val="22"/>
        </w:rPr>
        <w:t>Kribrum</w:t>
      </w:r>
      <w:proofErr w:type="spellEnd"/>
      <w:r w:rsidRPr="00145FB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45FB9">
        <w:rPr>
          <w:rFonts w:asciiTheme="minorHAnsi" w:hAnsiTheme="minorHAnsi"/>
          <w:sz w:val="22"/>
          <w:szCs w:val="22"/>
        </w:rPr>
        <w:t>EgoSecure</w:t>
      </w:r>
      <w:proofErr w:type="spellEnd"/>
      <w:r w:rsidRPr="00145FB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45FB9">
        <w:rPr>
          <w:rFonts w:asciiTheme="minorHAnsi" w:hAnsiTheme="minorHAnsi"/>
          <w:sz w:val="22"/>
          <w:szCs w:val="22"/>
        </w:rPr>
        <w:t>Appercut</w:t>
      </w:r>
      <w:proofErr w:type="spellEnd"/>
      <w:r w:rsidRPr="00145FB9">
        <w:rPr>
          <w:rFonts w:asciiTheme="minorHAnsi" w:hAnsiTheme="minorHAnsi"/>
          <w:sz w:val="22"/>
          <w:szCs w:val="22"/>
        </w:rPr>
        <w:t>.</w:t>
      </w:r>
    </w:p>
    <w:p w:rsidR="007405A1" w:rsidRPr="00145FB9" w:rsidRDefault="00145FB9" w:rsidP="00AA5F40">
      <w:pPr>
        <w:pStyle w:val="a0"/>
        <w:rPr>
          <w:rFonts w:asciiTheme="minorHAnsi" w:hAnsiTheme="minorHAnsi" w:cstheme="minorHAnsi"/>
        </w:rPr>
      </w:pPr>
      <w:proofErr w:type="gramStart"/>
      <w:r w:rsidRPr="00145FB9">
        <w:rPr>
          <w:rFonts w:asciiTheme="minorHAnsi" w:hAnsiTheme="minorHAnsi"/>
          <w:sz w:val="22"/>
          <w:szCs w:val="22"/>
        </w:rPr>
        <w:t xml:space="preserve">ГК </w:t>
      </w:r>
      <w:proofErr w:type="spellStart"/>
      <w:r w:rsidRPr="00145FB9">
        <w:rPr>
          <w:rFonts w:asciiTheme="minorHAnsi" w:hAnsiTheme="minorHAnsi"/>
          <w:sz w:val="22"/>
          <w:szCs w:val="22"/>
        </w:rPr>
        <w:t>InfoWatch</w:t>
      </w:r>
      <w:proofErr w:type="spellEnd"/>
      <w:r w:rsidRPr="00145FB9">
        <w:rPr>
          <w:rFonts w:asciiTheme="minorHAnsi" w:hAnsiTheme="minorHAnsi"/>
          <w:sz w:val="22"/>
          <w:szCs w:val="22"/>
        </w:rPr>
        <w:t xml:space="preserve"> обладает обширной экспертизой и опытом реализации проектов любой сложности в финансовой и телекоммуникационной отраслях, ТЭК, а также государственном секторе.</w:t>
      </w:r>
      <w:proofErr w:type="gramEnd"/>
    </w:p>
    <w:sectPr w:rsidR="007405A1" w:rsidRPr="00145FB9" w:rsidSect="00E57D70">
      <w:type w:val="continuous"/>
      <w:pgSz w:w="11906" w:h="16838"/>
      <w:pgMar w:top="1134" w:right="851" w:bottom="107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40F"/>
    <w:multiLevelType w:val="multilevel"/>
    <w:tmpl w:val="73F4F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687721"/>
    <w:multiLevelType w:val="hybridMultilevel"/>
    <w:tmpl w:val="1C4A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A0CF0"/>
    <w:multiLevelType w:val="hybridMultilevel"/>
    <w:tmpl w:val="2C28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1A9F"/>
    <w:multiLevelType w:val="multilevel"/>
    <w:tmpl w:val="1D0A8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B"/>
    <w:rsid w:val="00002C58"/>
    <w:rsid w:val="00010B99"/>
    <w:rsid w:val="000149AB"/>
    <w:rsid w:val="00020302"/>
    <w:rsid w:val="00030708"/>
    <w:rsid w:val="00066DE8"/>
    <w:rsid w:val="000C5579"/>
    <w:rsid w:val="000E22C5"/>
    <w:rsid w:val="00141F76"/>
    <w:rsid w:val="00143D08"/>
    <w:rsid w:val="00145FB9"/>
    <w:rsid w:val="001655EF"/>
    <w:rsid w:val="001657F4"/>
    <w:rsid w:val="001961A6"/>
    <w:rsid w:val="001A53F6"/>
    <w:rsid w:val="001C18BE"/>
    <w:rsid w:val="001D6160"/>
    <w:rsid w:val="002001A8"/>
    <w:rsid w:val="00227CB4"/>
    <w:rsid w:val="002325E5"/>
    <w:rsid w:val="00270E78"/>
    <w:rsid w:val="00273AD0"/>
    <w:rsid w:val="00287ADF"/>
    <w:rsid w:val="002B06E7"/>
    <w:rsid w:val="002B3B15"/>
    <w:rsid w:val="002E1E42"/>
    <w:rsid w:val="002E4E0E"/>
    <w:rsid w:val="00304649"/>
    <w:rsid w:val="00326827"/>
    <w:rsid w:val="0033614D"/>
    <w:rsid w:val="003504D4"/>
    <w:rsid w:val="00357932"/>
    <w:rsid w:val="0036454A"/>
    <w:rsid w:val="003A3870"/>
    <w:rsid w:val="003D659D"/>
    <w:rsid w:val="003E52A7"/>
    <w:rsid w:val="00400374"/>
    <w:rsid w:val="00416FCA"/>
    <w:rsid w:val="00454C08"/>
    <w:rsid w:val="00465A9F"/>
    <w:rsid w:val="00473B09"/>
    <w:rsid w:val="00486E6A"/>
    <w:rsid w:val="004A21BA"/>
    <w:rsid w:val="004C267C"/>
    <w:rsid w:val="004C3D9A"/>
    <w:rsid w:val="004C722C"/>
    <w:rsid w:val="004D2DAB"/>
    <w:rsid w:val="004E0461"/>
    <w:rsid w:val="004F0E94"/>
    <w:rsid w:val="004F181C"/>
    <w:rsid w:val="004F6F65"/>
    <w:rsid w:val="00500EA2"/>
    <w:rsid w:val="0051329E"/>
    <w:rsid w:val="0051626B"/>
    <w:rsid w:val="00520BC4"/>
    <w:rsid w:val="00527953"/>
    <w:rsid w:val="00557F55"/>
    <w:rsid w:val="005868E2"/>
    <w:rsid w:val="005A2CC2"/>
    <w:rsid w:val="005C51A5"/>
    <w:rsid w:val="006147B8"/>
    <w:rsid w:val="00626421"/>
    <w:rsid w:val="00646C19"/>
    <w:rsid w:val="006C63E9"/>
    <w:rsid w:val="007266D1"/>
    <w:rsid w:val="007405A1"/>
    <w:rsid w:val="00746B8B"/>
    <w:rsid w:val="00751CA3"/>
    <w:rsid w:val="007B0614"/>
    <w:rsid w:val="007B60D7"/>
    <w:rsid w:val="007D165A"/>
    <w:rsid w:val="007D7EA3"/>
    <w:rsid w:val="007E6D2B"/>
    <w:rsid w:val="008146A1"/>
    <w:rsid w:val="008278F7"/>
    <w:rsid w:val="00844869"/>
    <w:rsid w:val="008455E1"/>
    <w:rsid w:val="008A3290"/>
    <w:rsid w:val="008B1E6A"/>
    <w:rsid w:val="008E0C65"/>
    <w:rsid w:val="008F5267"/>
    <w:rsid w:val="009231B5"/>
    <w:rsid w:val="00925B37"/>
    <w:rsid w:val="0092657D"/>
    <w:rsid w:val="00941ED1"/>
    <w:rsid w:val="009705E0"/>
    <w:rsid w:val="00975BFE"/>
    <w:rsid w:val="00991DA5"/>
    <w:rsid w:val="009965B5"/>
    <w:rsid w:val="009C1D32"/>
    <w:rsid w:val="009D7D4B"/>
    <w:rsid w:val="009F748F"/>
    <w:rsid w:val="00A111EE"/>
    <w:rsid w:val="00A13A17"/>
    <w:rsid w:val="00A14FA3"/>
    <w:rsid w:val="00A17C2A"/>
    <w:rsid w:val="00A324EA"/>
    <w:rsid w:val="00A50D7A"/>
    <w:rsid w:val="00A9488B"/>
    <w:rsid w:val="00AA5F40"/>
    <w:rsid w:val="00AA67E2"/>
    <w:rsid w:val="00AB48DE"/>
    <w:rsid w:val="00B07A0E"/>
    <w:rsid w:val="00B14183"/>
    <w:rsid w:val="00B15B10"/>
    <w:rsid w:val="00B24B71"/>
    <w:rsid w:val="00B33DCF"/>
    <w:rsid w:val="00B347AE"/>
    <w:rsid w:val="00B45C26"/>
    <w:rsid w:val="00B735D0"/>
    <w:rsid w:val="00B94B7F"/>
    <w:rsid w:val="00BA15A1"/>
    <w:rsid w:val="00BA685C"/>
    <w:rsid w:val="00BA6934"/>
    <w:rsid w:val="00BB2BC6"/>
    <w:rsid w:val="00BB6915"/>
    <w:rsid w:val="00BB7E82"/>
    <w:rsid w:val="00BD0C47"/>
    <w:rsid w:val="00BD32B9"/>
    <w:rsid w:val="00BE386F"/>
    <w:rsid w:val="00BE4B22"/>
    <w:rsid w:val="00C1039D"/>
    <w:rsid w:val="00C40830"/>
    <w:rsid w:val="00C41038"/>
    <w:rsid w:val="00C77721"/>
    <w:rsid w:val="00CB5CB2"/>
    <w:rsid w:val="00CC312E"/>
    <w:rsid w:val="00CD4054"/>
    <w:rsid w:val="00CF72C9"/>
    <w:rsid w:val="00D2558D"/>
    <w:rsid w:val="00D25AFE"/>
    <w:rsid w:val="00D4518B"/>
    <w:rsid w:val="00D577C5"/>
    <w:rsid w:val="00D620BA"/>
    <w:rsid w:val="00D625CD"/>
    <w:rsid w:val="00D70AD6"/>
    <w:rsid w:val="00DA1D57"/>
    <w:rsid w:val="00DA51D2"/>
    <w:rsid w:val="00DB52E3"/>
    <w:rsid w:val="00DC4A67"/>
    <w:rsid w:val="00E047D7"/>
    <w:rsid w:val="00E53AD9"/>
    <w:rsid w:val="00E57D70"/>
    <w:rsid w:val="00E94A71"/>
    <w:rsid w:val="00EC0207"/>
    <w:rsid w:val="00EC09D8"/>
    <w:rsid w:val="00ED103A"/>
    <w:rsid w:val="00F1282E"/>
    <w:rsid w:val="00F40D89"/>
    <w:rsid w:val="00F426B0"/>
    <w:rsid w:val="00F429EE"/>
    <w:rsid w:val="00F465DC"/>
    <w:rsid w:val="00F57F6B"/>
    <w:rsid w:val="00FE66A9"/>
    <w:rsid w:val="00FF1CB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34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  <w:style w:type="character" w:styleId="af9">
    <w:name w:val="FollowedHyperlink"/>
    <w:basedOn w:val="a2"/>
    <w:uiPriority w:val="99"/>
    <w:semiHidden/>
    <w:unhideWhenUsed/>
    <w:rsid w:val="007405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34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  <w:style w:type="character" w:styleId="af9">
    <w:name w:val="FollowedHyperlink"/>
    <w:basedOn w:val="a2"/>
    <w:uiPriority w:val="99"/>
    <w:semiHidden/>
    <w:unhideWhenUsed/>
    <w:rsid w:val="00740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lvis.ru" TargetMode="External"/><Relationship Id="rId4" Type="http://schemas.microsoft.com/office/2007/relationships/stylesWithEffects" Target="stylesWithEffects.xml"/><Relationship Id="rId9" Type="http://schemas.openxmlformats.org/officeDocument/2006/relationships/image" Target="cid:image004.jpg@01CEC059.7CC79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elv</b:Tag>
    <b:SourceType>InternetSite</b:SourceType>
    <b:Guid>{2FFD840A-9C4C-48BB-BDA4-1597EC904F7C}</b:Guid>
    <b:URL>elvis.ru</b:URL>
    <b:RefOrder>1</b:RefOrder>
  </b:Source>
</b:Sources>
</file>

<file path=customXml/itemProps1.xml><?xml version="1.0" encoding="utf-8"?>
<ds:datastoreItem xmlns:ds="http://schemas.openxmlformats.org/officeDocument/2006/customXml" ds:itemID="{C8B37EE6-E0F0-476D-807D-878078BD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elvis-plus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user</dc:creator>
  <cp:lastModifiedBy>Neiger Sergey</cp:lastModifiedBy>
  <cp:revision>7</cp:revision>
  <cp:lastPrinted>2013-09-16T11:49:00Z</cp:lastPrinted>
  <dcterms:created xsi:type="dcterms:W3CDTF">2013-11-06T10:08:00Z</dcterms:created>
  <dcterms:modified xsi:type="dcterms:W3CDTF">2013-11-11T06:08:00Z</dcterms:modified>
</cp:coreProperties>
</file>